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B1871" w:rsidR="00D97F32" w:rsidP="00E370C5" w:rsidRDefault="008F366C" w14:paraId="00B3E0DB" w14:textId="23468719">
      <w:pPr>
        <w:spacing w:after="0" w:line="240" w:lineRule="auto"/>
        <w:jc w:val="center"/>
        <w:rPr>
          <w:b w:val="1"/>
          <w:bCs w:val="1"/>
          <w:sz w:val="28"/>
          <w:szCs w:val="28"/>
          <w:u w:val="single"/>
        </w:rPr>
      </w:pPr>
      <w:r w:rsidRPr="3D5AA7AC" w:rsidR="008F366C">
        <w:rPr>
          <w:b w:val="1"/>
          <w:bCs w:val="1"/>
          <w:sz w:val="28"/>
          <w:szCs w:val="28"/>
          <w:u w:val="single"/>
        </w:rPr>
        <w:t>202</w:t>
      </w:r>
      <w:r w:rsidRPr="3D5AA7AC" w:rsidR="4E5E8DE0">
        <w:rPr>
          <w:b w:val="1"/>
          <w:bCs w:val="1"/>
          <w:sz w:val="28"/>
          <w:szCs w:val="28"/>
          <w:u w:val="single"/>
        </w:rPr>
        <w:t>2</w:t>
      </w:r>
      <w:r w:rsidRPr="3D5AA7AC" w:rsidR="008F366C">
        <w:rPr>
          <w:b w:val="1"/>
          <w:bCs w:val="1"/>
          <w:sz w:val="28"/>
          <w:szCs w:val="28"/>
          <w:u w:val="single"/>
        </w:rPr>
        <w:t xml:space="preserve"> USTA North Carolina Community Development Workshop Speakers</w:t>
      </w:r>
    </w:p>
    <w:p w:rsidR="008F366C" w:rsidP="00E370C5" w:rsidRDefault="008F366C" w14:paraId="4DE7696C" w14:textId="77777777">
      <w:pPr>
        <w:spacing w:after="0" w:line="240" w:lineRule="auto"/>
        <w:rPr>
          <w:b/>
          <w:bCs/>
        </w:rPr>
      </w:pPr>
    </w:p>
    <w:p w:rsidRPr="00F413A8" w:rsidR="00695586" w:rsidP="00E370C5" w:rsidRDefault="00B67399" w14:paraId="6EB3A69A" w14:textId="640A783E">
      <w:pPr>
        <w:spacing w:after="0" w:line="240" w:lineRule="auto"/>
        <w:rPr>
          <w:b/>
          <w:bCs/>
          <w:lang w:val="fr-FR"/>
        </w:rPr>
      </w:pPr>
      <w:r w:rsidRPr="00F413A8">
        <w:rPr>
          <w:b/>
          <w:bCs/>
          <w:lang w:val="fr-FR"/>
        </w:rPr>
        <w:t>Fr</w:t>
      </w:r>
      <w:r w:rsidRPr="00F413A8" w:rsidR="00695586">
        <w:rPr>
          <w:b/>
          <w:bCs/>
          <w:lang w:val="fr-FR"/>
        </w:rPr>
        <w:t>ancie Barragan</w:t>
      </w:r>
    </w:p>
    <w:p w:rsidRPr="00F413A8" w:rsidR="00BF2770" w:rsidP="00E370C5" w:rsidRDefault="00000000" w14:paraId="3D99FC6E" w14:textId="0EDC7BD2">
      <w:pPr>
        <w:spacing w:after="0" w:line="240" w:lineRule="auto"/>
        <w:rPr>
          <w:rFonts w:eastAsia="Times New Roman"/>
          <w:i/>
          <w:iCs/>
          <w:sz w:val="18"/>
          <w:szCs w:val="18"/>
          <w:lang w:val="fr-FR"/>
        </w:rPr>
      </w:pPr>
      <w:hyperlink w:history="1" r:id="rId9">
        <w:r w:rsidRPr="00F413A8" w:rsidR="00BF2770">
          <w:rPr>
            <w:rStyle w:val="Hyperlink"/>
            <w:rFonts w:eastAsia="Times New Roman"/>
            <w:i/>
            <w:iCs/>
            <w:sz w:val="18"/>
            <w:szCs w:val="18"/>
            <w:lang w:val="fr-FR"/>
          </w:rPr>
          <w:t>https://www.usta.com/en/home/stay-current/southern/francie-barragan.html</w:t>
        </w:r>
      </w:hyperlink>
    </w:p>
    <w:p w:rsidRPr="00F413A8" w:rsidR="00AD2B9E" w:rsidP="00E370C5" w:rsidRDefault="00AD2B9E" w14:paraId="5B6F080F" w14:textId="6FB54EC9">
      <w:pPr>
        <w:spacing w:after="0" w:line="240" w:lineRule="auto"/>
        <w:rPr>
          <w:b/>
          <w:bCs/>
          <w:sz w:val="18"/>
          <w:szCs w:val="18"/>
          <w:lang w:val="fr-FR"/>
        </w:rPr>
      </w:pPr>
    </w:p>
    <w:p w:rsidR="00695586" w:rsidP="00E370C5" w:rsidRDefault="00695586" w14:paraId="2AA90A8E" w14:textId="43E0417B">
      <w:pPr>
        <w:spacing w:after="0"/>
        <w:rPr>
          <w:rFonts w:eastAsia="Times New Roman"/>
        </w:rPr>
      </w:pPr>
      <w:r>
        <w:rPr>
          <w:rFonts w:eastAsia="Times New Roman"/>
        </w:rPr>
        <w:t xml:space="preserve">Francie Barragan joined the USTA Southern team as the Tennis Service Representative for NC this spring. She served as the Director of Tennis at MacGregor Downs Country Club in Cary previously. During her time at MDCC, the club was awarded the 2020 USTA Southern and USTA North Carolina Member Organization of the Year Award. Prior to working at MacGregor Downs, Barragan served as the Director of Professional Tennis Management (PTM) at Methodist University. She also worked as the Methodist University women’s head tennis coach where she was named USA South Coach of the Year eight times and was inducted into the Methodist University Athletics Hall of Fame in 2020. </w:t>
      </w:r>
      <w:r>
        <w:rPr>
          <w:rFonts w:eastAsia="Times New Roman"/>
        </w:rPr>
        <w:br/>
      </w:r>
      <w:r>
        <w:rPr>
          <w:rFonts w:eastAsia="Times New Roman"/>
        </w:rPr>
        <w:br/>
      </w:r>
      <w:r>
        <w:rPr>
          <w:rFonts w:eastAsia="Times New Roman"/>
        </w:rPr>
        <w:t xml:space="preserve">She is a certified tennis professional by the Professional Tennis Registry (PTR) and the </w:t>
      </w:r>
      <w:proofErr w:type="gramStart"/>
      <w:r>
        <w:rPr>
          <w:rFonts w:eastAsia="Times New Roman"/>
        </w:rPr>
        <w:t>USPTA, and</w:t>
      </w:r>
      <w:proofErr w:type="gramEnd"/>
      <w:r>
        <w:rPr>
          <w:rFonts w:eastAsia="Times New Roman"/>
        </w:rPr>
        <w:t xml:space="preserve"> was named PTR Member of the Year for North Carolina in 2012. She received the USTA North Carolina Lifetime Achievement Award, as well as receiving the National Campus and Community Outreach Award from the USTA and ITA. She was recognized as a member of the inaugural Fayetteville Observer's 40 Under 40 class, which recognizes the top business leaders in the community.</w:t>
      </w:r>
    </w:p>
    <w:p w:rsidR="00E370C5" w:rsidP="00E370C5" w:rsidRDefault="00E370C5" w14:paraId="1AA52DBA" w14:textId="77777777">
      <w:pPr>
        <w:spacing w:after="0"/>
        <w:rPr>
          <w:b/>
          <w:bCs/>
        </w:rPr>
      </w:pPr>
    </w:p>
    <w:p w:rsidR="000B2007" w:rsidP="000B2007" w:rsidRDefault="000B2007" w14:paraId="5E6755A6" w14:textId="77777777">
      <w:pPr>
        <w:spacing w:after="0"/>
        <w:rPr>
          <w:b/>
          <w:bCs/>
        </w:rPr>
      </w:pPr>
    </w:p>
    <w:p w:rsidR="000B2007" w:rsidP="000B2007" w:rsidRDefault="000B2007" w14:paraId="57923C14" w14:textId="66EAF289">
      <w:pPr>
        <w:spacing w:after="0"/>
        <w:rPr>
          <w:b/>
          <w:bCs/>
        </w:rPr>
      </w:pPr>
      <w:r>
        <w:rPr>
          <w:b/>
          <w:bCs/>
        </w:rPr>
        <w:t>Bryan Beasley</w:t>
      </w:r>
    </w:p>
    <w:p w:rsidR="000B2007" w:rsidP="000B2007" w:rsidRDefault="000B2007" w14:paraId="2017B9F0" w14:textId="5A42988F">
      <w:pPr>
        <w:spacing w:after="0"/>
        <w:rPr>
          <w:rStyle w:val="Hyperlink"/>
          <w:rFonts w:eastAsia="Times New Roman"/>
          <w:i/>
          <w:iCs/>
          <w:sz w:val="18"/>
          <w:szCs w:val="18"/>
        </w:rPr>
      </w:pPr>
      <w:r w:rsidRPr="00330A5C">
        <w:rPr>
          <w:rFonts w:eastAsia="Times New Roman"/>
          <w:i/>
          <w:iCs/>
          <w:sz w:val="18"/>
          <w:szCs w:val="18"/>
        </w:rPr>
        <w:t>LinkedIn</w:t>
      </w:r>
      <w:r>
        <w:rPr>
          <w:rFonts w:eastAsia="Times New Roman"/>
          <w:i/>
          <w:iCs/>
          <w:sz w:val="18"/>
          <w:szCs w:val="18"/>
        </w:rPr>
        <w:t xml:space="preserve"> </w:t>
      </w:r>
      <w:hyperlink w:history="1" r:id="rId10">
        <w:r w:rsidRPr="00A025EA">
          <w:rPr>
            <w:rStyle w:val="Hyperlink"/>
            <w:rFonts w:eastAsia="Times New Roman"/>
            <w:i/>
            <w:iCs/>
            <w:sz w:val="18"/>
            <w:szCs w:val="18"/>
          </w:rPr>
          <w:t>linkedin.com/in/</w:t>
        </w:r>
        <w:proofErr w:type="spellStart"/>
        <w:r w:rsidRPr="00A025EA">
          <w:rPr>
            <w:rStyle w:val="Hyperlink"/>
            <w:rFonts w:eastAsia="Times New Roman"/>
            <w:i/>
            <w:iCs/>
            <w:sz w:val="18"/>
            <w:szCs w:val="18"/>
          </w:rPr>
          <w:t>br</w:t>
        </w:r>
        <w:r w:rsidRPr="00A025EA">
          <w:rPr>
            <w:rStyle w:val="Hyperlink"/>
            <w:rFonts w:eastAsia="Times New Roman"/>
            <w:i/>
            <w:iCs/>
            <w:sz w:val="18"/>
            <w:szCs w:val="18"/>
          </w:rPr>
          <w:t>y</w:t>
        </w:r>
        <w:r w:rsidRPr="00A025EA">
          <w:rPr>
            <w:rStyle w:val="Hyperlink"/>
            <w:rFonts w:eastAsia="Times New Roman"/>
            <w:i/>
            <w:iCs/>
            <w:sz w:val="18"/>
            <w:szCs w:val="18"/>
          </w:rPr>
          <w:t>an-beasley</w:t>
        </w:r>
        <w:proofErr w:type="spellEnd"/>
      </w:hyperlink>
      <w:r>
        <w:rPr>
          <w:rFonts w:eastAsia="Times New Roman"/>
          <w:i/>
          <w:iCs/>
          <w:sz w:val="18"/>
          <w:szCs w:val="18"/>
        </w:rPr>
        <w:t xml:space="preserve"> </w:t>
      </w:r>
      <w:r w:rsidRPr="00EC2B63">
        <w:rPr>
          <w:rFonts w:eastAsia="Times New Roman"/>
          <w:i/>
          <w:iCs/>
          <w:sz w:val="18"/>
          <w:szCs w:val="18"/>
        </w:rPr>
        <w:t xml:space="preserve">| Twitter </w:t>
      </w:r>
      <w:hyperlink w:history="1" r:id="rId11">
        <w:proofErr w:type="spellStart"/>
        <w:r>
          <w:rPr>
            <w:rStyle w:val="Hyperlink"/>
            <w:rFonts w:eastAsia="Times New Roman"/>
            <w:i/>
            <w:iCs/>
            <w:sz w:val="18"/>
            <w:szCs w:val="18"/>
          </w:rPr>
          <w:t>beasley_bryan</w:t>
        </w:r>
        <w:proofErr w:type="spellEnd"/>
      </w:hyperlink>
      <w:r>
        <w:rPr>
          <w:rFonts w:eastAsia="Times New Roman"/>
          <w:i/>
          <w:iCs/>
          <w:sz w:val="18"/>
          <w:szCs w:val="18"/>
        </w:rPr>
        <w:t xml:space="preserve"> </w:t>
      </w:r>
    </w:p>
    <w:p w:rsidR="000B2007" w:rsidP="000B2007" w:rsidRDefault="000B2007" w14:paraId="4944EA87" w14:textId="77777777">
      <w:pPr>
        <w:spacing w:after="0"/>
        <w:rPr>
          <w:rStyle w:val="Hyperlink"/>
          <w:rFonts w:eastAsia="Times New Roman"/>
          <w:i/>
          <w:iCs/>
          <w:sz w:val="18"/>
          <w:szCs w:val="18"/>
        </w:rPr>
      </w:pPr>
    </w:p>
    <w:p w:rsidR="000B2007" w:rsidP="000B2007" w:rsidRDefault="000B2007" w14:paraId="73E61BAD" w14:textId="77777777">
      <w:pPr>
        <w:spacing w:after="0"/>
        <w:rPr>
          <w:rFonts w:ascii="Segoe UI" w:hAnsi="Segoe UI" w:cs="Segoe UI"/>
          <w:sz w:val="21"/>
          <w:szCs w:val="21"/>
          <w:shd w:val="clear" w:color="auto" w:fill="FFFFFF"/>
        </w:rPr>
      </w:pPr>
      <w:r>
        <w:rPr>
          <w:rFonts w:ascii="Segoe UI" w:hAnsi="Segoe UI" w:cs="Segoe UI"/>
          <w:sz w:val="21"/>
          <w:szCs w:val="21"/>
          <w:shd w:val="clear" w:color="auto" w:fill="FFFFFF"/>
        </w:rPr>
        <w:t>Bryan is a Business Insurance Consultant specializing in risk identification, management, and transfer for non-profit and social service organizations throughout the Mid-Atlantic. He leads Marsh &amp; McLennan Agency’s National Non-Profit Practice, where he develops and deploys new resources and tools for risk mitigation for non-profit clients across the country.</w:t>
      </w:r>
    </w:p>
    <w:p w:rsidRPr="002C6329" w:rsidR="00B575BA" w:rsidP="59C05C4F" w:rsidRDefault="00F413A8" w14:paraId="795C9F80" w14:textId="21EA936A">
      <w:pPr>
        <w:pStyle w:val="Normal"/>
        <w:spacing w:after="0"/>
        <w:rPr>
          <w:b w:val="1"/>
          <w:bCs w:val="1"/>
        </w:rPr>
      </w:pPr>
    </w:p>
    <w:p w:rsidRPr="002C6329" w:rsidR="00B575BA" w:rsidP="3D5AA7AC" w:rsidRDefault="00F413A8" w14:paraId="2F0B49A7" w14:textId="120D8742">
      <w:pPr>
        <w:pStyle w:val="Normal"/>
        <w:spacing w:after="0"/>
        <w:rPr>
          <w:b w:val="1"/>
          <w:bCs w:val="1"/>
        </w:rPr>
      </w:pPr>
    </w:p>
    <w:p w:rsidRPr="002C6329" w:rsidR="00B575BA" w:rsidP="3D5AA7AC" w:rsidRDefault="00F413A8" w14:paraId="1D4074B3" w14:textId="165E23E6">
      <w:pPr>
        <w:pStyle w:val="Normal"/>
        <w:bidi w:val="0"/>
        <w:spacing w:before="0" w:beforeAutospacing="off" w:after="0" w:afterAutospacing="off" w:line="259" w:lineRule="auto"/>
        <w:ind w:left="0" w:right="0"/>
        <w:jc w:val="left"/>
      </w:pPr>
      <w:r w:rsidRPr="3D5AA7AC" w:rsidR="06D15A96">
        <w:rPr>
          <w:b w:val="1"/>
          <w:bCs w:val="1"/>
        </w:rPr>
        <w:t>Amy Franklin</w:t>
      </w:r>
    </w:p>
    <w:p w:rsidRPr="002C6329" w:rsidR="00B575BA" w:rsidP="3D5AA7AC" w:rsidRDefault="00F413A8" w14:paraId="7EF41F2B" w14:textId="7D5B400B">
      <w:pPr>
        <w:pStyle w:val="Normal"/>
        <w:spacing w:after="0"/>
        <w:rPr>
          <w:rFonts w:eastAsia="Times New Roman"/>
          <w:i w:val="1"/>
          <w:iCs w:val="1"/>
          <w:sz w:val="18"/>
          <w:szCs w:val="18"/>
        </w:rPr>
      </w:pPr>
      <w:r w:rsidR="06D15A96">
        <w:rPr/>
        <w:t>Amy is an experienced nonprofit professional with a demonstrated history of working with nonprofit boards in areas of organizational development, event management, strategic planning, volunteer development, diversity and inclusion and grant management/administration.</w:t>
      </w:r>
    </w:p>
    <w:p w:rsidRPr="002C6329" w:rsidR="00B575BA" w:rsidP="3D5AA7AC" w:rsidRDefault="00F413A8" w14:paraId="38677802" w14:textId="67ED2999">
      <w:pPr>
        <w:pStyle w:val="Normal"/>
        <w:spacing w:after="0"/>
      </w:pPr>
    </w:p>
    <w:p w:rsidRPr="002C6329" w:rsidR="00B575BA" w:rsidP="3D5AA7AC" w:rsidRDefault="00F413A8" w14:paraId="7523E20B" w14:textId="6B19E76E">
      <w:pPr>
        <w:pStyle w:val="Normal"/>
        <w:spacing w:after="0"/>
      </w:pPr>
      <w:r w:rsidR="06D15A96">
        <w:rPr/>
        <w:t xml:space="preserve">Amy spent 24 years working with USTA North Carolina and the North Carolina Tennis Foundation.  She is a Master Trainer for USTA’s Adjunct Faculty program, a PTR certified Tennis Professional, and a First Volley instructor for the Orthotic and Prosthetic Activities Foundation.  Currently, Amy is working as an independent consultant for nonprofit boards and associations. She volunteers as the Chair of the Community Development Committee for USTA Southern, Board Member of Public Tennis, Inc., Secretary for the Parris Island Heritage Foundation, and Events Committee Chair for Leadership Beaufort Alumni.  Her previous board work includes the Orthotic and Prosthetic Activities Foundation (OPAF), Time Out Youth (TOY) and the NC Coalition for Afterschool Programming (NC CAP).  </w:t>
      </w:r>
    </w:p>
    <w:p w:rsidRPr="002C6329" w:rsidR="00B575BA" w:rsidP="3D5AA7AC" w:rsidRDefault="00F413A8" w14:paraId="0AD706DD" w14:textId="5554651D">
      <w:pPr>
        <w:pStyle w:val="Normal"/>
        <w:spacing w:after="0"/>
      </w:pPr>
    </w:p>
    <w:p w:rsidRPr="002C6329" w:rsidR="00B575BA" w:rsidP="3D5AA7AC" w:rsidRDefault="00F413A8" w14:paraId="1DF653F9" w14:textId="32B704B2">
      <w:pPr>
        <w:pStyle w:val="Normal"/>
        <w:spacing w:after="0"/>
      </w:pPr>
      <w:r w:rsidR="06D15A96">
        <w:rPr/>
        <w:t>Amy holds a Bachelor of Science in Parks, Recreation and Tourism Management from Clemson University and a Master of Business Administration from NC State. She and her wife, Dottie, moved from Charlotte, NC to Beaufort, SC in August 2020 and are enjoying small town, coastal living.</w:t>
      </w:r>
      <w:r w:rsidRPr="3D5AA7AC" w:rsidR="06D15A96">
        <w:rPr>
          <w:b w:val="1"/>
          <w:bCs w:val="1"/>
          <w:lang w:val="fr-FR"/>
        </w:rPr>
        <w:t xml:space="preserve"> </w:t>
      </w:r>
    </w:p>
    <w:p w:rsidRPr="002C6329" w:rsidR="00B575BA" w:rsidP="3D5AA7AC" w:rsidRDefault="00F413A8" w14:paraId="7ADE092F" w14:textId="665C58F5">
      <w:pPr>
        <w:pStyle w:val="Normal"/>
        <w:spacing w:after="0"/>
        <w:rPr>
          <w:b w:val="1"/>
          <w:bCs w:val="1"/>
          <w:lang w:val="fr-FR"/>
        </w:rPr>
      </w:pPr>
    </w:p>
    <w:p w:rsidRPr="002C6329" w:rsidR="00B575BA" w:rsidP="3D5AA7AC" w:rsidRDefault="00F413A8" w14:paraId="77261576" w14:textId="2B55E061">
      <w:pPr>
        <w:pStyle w:val="Normal"/>
        <w:spacing w:after="0"/>
        <w:rPr>
          <w:b w:val="1"/>
          <w:bCs w:val="1"/>
          <w:lang w:val="fr-FR"/>
        </w:rPr>
      </w:pPr>
    </w:p>
    <w:p w:rsidRPr="002C6329" w:rsidR="00B575BA" w:rsidP="3D5AA7AC" w:rsidRDefault="00F413A8" w14:paraId="1C5A46AB" w14:textId="60496332">
      <w:pPr>
        <w:spacing w:after="0"/>
        <w:rPr>
          <w:b w:val="1"/>
          <w:bCs w:val="1"/>
        </w:rPr>
      </w:pPr>
      <w:r w:rsidRPr="3D5AA7AC" w:rsidR="06D15A96">
        <w:rPr>
          <w:b w:val="1"/>
          <w:bCs w:val="1"/>
        </w:rPr>
        <w:t>Nasha McCray</w:t>
      </w:r>
    </w:p>
    <w:p w:rsidRPr="002C6329" w:rsidR="00B575BA" w:rsidP="3D5AA7AC" w:rsidRDefault="00F413A8" w14:noSpellErr="1" w14:paraId="1BE49891" w14:textId="0AB87545">
      <w:pPr>
        <w:spacing w:after="0"/>
        <w:rPr>
          <w:rFonts w:eastAsia="Times New Roman"/>
          <w:i w:val="1"/>
          <w:iCs w:val="1"/>
          <w:sz w:val="18"/>
          <w:szCs w:val="18"/>
        </w:rPr>
      </w:pPr>
      <w:r w:rsidR="06D15A96">
        <w:rPr/>
        <w:t>City of Greensboro</w:t>
      </w:r>
    </w:p>
    <w:p w:rsidRPr="002C6329" w:rsidR="00B575BA" w:rsidP="3D5AA7AC" w:rsidRDefault="00F413A8" w14:noSpellErr="1" w14:paraId="0EAFD7E2" w14:textId="77777777">
      <w:pPr>
        <w:spacing w:after="0"/>
        <w:rPr>
          <w:rFonts w:eastAsia="Times New Roman"/>
          <w:i w:val="1"/>
          <w:iCs w:val="1"/>
          <w:sz w:val="18"/>
          <w:szCs w:val="18"/>
        </w:rPr>
      </w:pPr>
    </w:p>
    <w:p w:rsidRPr="002C6329" w:rsidR="00B575BA" w:rsidP="00E370C5" w:rsidRDefault="00F413A8" w14:paraId="6CD3AB26" w14:textId="77777777">
      <w:pPr>
        <w:spacing w:after="0"/>
      </w:pPr>
      <w:r w:rsidR="06D15A96">
        <w:rPr/>
        <w:t xml:space="preserve">Nasha McCray strives to transform and improve the quality of life for the City of Greensboro’s residents as its Assistant City Manager and Parks and Recreation Director.  With an 18+ year career of dedicated public service in the urban planning and recreation fields, Nasha and her team have secured millions in grants and partnerships to support a wide variety of innovative projects and initiatives that serve the community. As demonstration of excellence in the recreation field, under her leadership, the Greensboro Parks and Recreation Department received national reaccreditation, a National Gold Medal Award, and adopted its award-winning Plan2Play comprehensive master plan. </w:t>
      </w:r>
    </w:p>
    <w:p w:rsidRPr="002C6329" w:rsidR="00B575BA" w:rsidP="00E370C5" w:rsidRDefault="00F413A8" w14:noSpellErr="1" w14:paraId="227872E4" w14:textId="77777777">
      <w:pPr>
        <w:spacing w:after="0"/>
      </w:pPr>
    </w:p>
    <w:p w:rsidRPr="002C6329" w:rsidR="00B575BA" w:rsidP="3D5AA7AC" w:rsidRDefault="00F413A8" w14:noSpellErr="1" w14:paraId="439F7752" w14:textId="2A1B4FF8">
      <w:pPr>
        <w:spacing w:after="0"/>
        <w:rPr>
          <w:b w:val="1"/>
          <w:bCs w:val="1"/>
        </w:rPr>
      </w:pPr>
      <w:r w:rsidR="06D15A96">
        <w:rPr/>
        <w:t xml:space="preserve">She earned a bachelor’s degree in liberal studies and a master’s degree in public administration, with concentration in urban and regional planning, from the University of Central Florida. She is an active member of a number of Boards, committees, and professional and civic organizations and is a proponent of public engagement, an advocate for equity and inclusion, and a believer of the transformative power that parks have in improving community.  </w:t>
      </w:r>
    </w:p>
    <w:p w:rsidRPr="002C6329" w:rsidR="00B575BA" w:rsidP="3D5AA7AC" w:rsidRDefault="00F413A8" w14:paraId="764095E4" w14:textId="6D755FC6">
      <w:pPr>
        <w:pStyle w:val="Normal"/>
        <w:spacing w:after="0"/>
        <w:rPr>
          <w:b w:val="1"/>
          <w:bCs w:val="1"/>
          <w:lang w:val="fr-FR"/>
        </w:rPr>
      </w:pPr>
    </w:p>
    <w:p w:rsidRPr="002C6329" w:rsidR="00B575BA" w:rsidP="3D5AA7AC" w:rsidRDefault="00F413A8" w14:paraId="45FE9BC8" w14:textId="5B8E829F">
      <w:pPr>
        <w:pStyle w:val="Normal"/>
        <w:spacing w:after="0"/>
        <w:rPr>
          <w:b w:val="1"/>
          <w:bCs w:val="1"/>
          <w:lang w:val="fr-FR"/>
        </w:rPr>
      </w:pPr>
    </w:p>
    <w:p w:rsidRPr="002C6329" w:rsidR="00B575BA" w:rsidP="00E370C5" w:rsidRDefault="00F413A8" w14:paraId="1C173F38" w14:textId="30B300F1">
      <w:pPr>
        <w:spacing w:after="0"/>
        <w:rPr>
          <w:b w:val="1"/>
          <w:bCs w:val="1"/>
          <w:lang w:val="fr-FR"/>
        </w:rPr>
      </w:pPr>
      <w:r w:rsidRPr="3D5AA7AC" w:rsidR="00F413A8">
        <w:rPr>
          <w:b w:val="1"/>
          <w:bCs w:val="1"/>
          <w:lang w:val="fr-FR"/>
        </w:rPr>
        <w:t>Antoinetta Mosley</w:t>
      </w:r>
    </w:p>
    <w:p w:rsidRPr="002C6329" w:rsidR="00B575BA" w:rsidP="00E370C5" w:rsidRDefault="002C6329" w14:paraId="42E11A4A" w14:textId="0651EE15">
      <w:pPr>
        <w:spacing w:after="0"/>
        <w:rPr>
          <w:rFonts w:eastAsia="Times New Roman"/>
          <w:i/>
          <w:iCs/>
          <w:sz w:val="18"/>
          <w:szCs w:val="18"/>
        </w:rPr>
      </w:pPr>
      <w:hyperlink w:history="1" r:id="rId12">
        <w:r w:rsidRPr="002C6329">
          <w:rPr>
            <w:rStyle w:val="Hyperlink"/>
            <w:rFonts w:eastAsia="Times New Roman"/>
            <w:i/>
            <w:iCs/>
            <w:sz w:val="18"/>
            <w:szCs w:val="18"/>
          </w:rPr>
          <w:t>www.ifollowtheleader.com</w:t>
        </w:r>
      </w:hyperlink>
      <w:r w:rsidRPr="002C6329" w:rsidR="00100976">
        <w:rPr>
          <w:rFonts w:eastAsia="Times New Roman"/>
          <w:i/>
          <w:iCs/>
          <w:sz w:val="18"/>
          <w:szCs w:val="18"/>
        </w:rPr>
        <w:t xml:space="preserve"> </w:t>
      </w:r>
      <w:r w:rsidRPr="002C6329" w:rsidR="00B575BA">
        <w:rPr>
          <w:rFonts w:eastAsia="Times New Roman"/>
          <w:i/>
          <w:iCs/>
          <w:sz w:val="18"/>
          <w:szCs w:val="18"/>
        </w:rPr>
        <w:t xml:space="preserve">| Instagram </w:t>
      </w:r>
      <w:hyperlink w:history="1" r:id="rId13">
        <w:r w:rsidRPr="00794D18" w:rsidR="00B575BA">
          <w:rPr>
            <w:rStyle w:val="Hyperlink"/>
            <w:rFonts w:eastAsia="Times New Roman"/>
            <w:i/>
            <w:iCs/>
            <w:sz w:val="18"/>
            <w:szCs w:val="18"/>
          </w:rPr>
          <w:t>@</w:t>
        </w:r>
        <w:r w:rsidRPr="00794D18" w:rsidR="00BD1B24">
          <w:rPr>
            <w:rStyle w:val="Hyperlink"/>
            <w:rFonts w:eastAsia="Times New Roman"/>
            <w:i/>
            <w:iCs/>
            <w:sz w:val="18"/>
            <w:szCs w:val="18"/>
          </w:rPr>
          <w:t>ifollowtheleader</w:t>
        </w:r>
      </w:hyperlink>
      <w:r w:rsidRPr="002C6329" w:rsidR="008F1606">
        <w:rPr>
          <w:rFonts w:eastAsia="Times New Roman"/>
          <w:i/>
          <w:iCs/>
          <w:sz w:val="18"/>
          <w:szCs w:val="18"/>
        </w:rPr>
        <w:t xml:space="preserve"> </w:t>
      </w:r>
      <w:r w:rsidRPr="002C6329" w:rsidR="00B575BA">
        <w:rPr>
          <w:rFonts w:eastAsia="Times New Roman"/>
          <w:i/>
          <w:iCs/>
          <w:sz w:val="18"/>
          <w:szCs w:val="18"/>
        </w:rPr>
        <w:t xml:space="preserve">| </w:t>
      </w:r>
      <w:hyperlink w:history="1" r:id="rId14">
        <w:r w:rsidRPr="00B24078" w:rsidR="00B575BA">
          <w:rPr>
            <w:rStyle w:val="Hyperlink"/>
            <w:rFonts w:eastAsia="Times New Roman"/>
            <w:i/>
            <w:iCs/>
            <w:sz w:val="18"/>
            <w:szCs w:val="18"/>
          </w:rPr>
          <w:t>Facebook.com/</w:t>
        </w:r>
        <w:proofErr w:type="spellStart"/>
        <w:r>
          <w:rPr>
            <w:rStyle w:val="Hyperlink"/>
            <w:rFonts w:eastAsia="Times New Roman"/>
            <w:i/>
            <w:iCs/>
            <w:sz w:val="18"/>
            <w:szCs w:val="18"/>
          </w:rPr>
          <w:t>ifollowtheleader</w:t>
        </w:r>
        <w:proofErr w:type="spellEnd"/>
      </w:hyperlink>
    </w:p>
    <w:p w:rsidRPr="002C6329" w:rsidR="001F3EBC" w:rsidP="00E370C5" w:rsidRDefault="001F3EBC" w14:paraId="244D484F" w14:textId="43DBBC84">
      <w:pPr>
        <w:spacing w:after="0"/>
        <w:rPr>
          <w:rFonts w:eastAsia="Times New Roman"/>
          <w:i/>
          <w:iCs/>
          <w:sz w:val="18"/>
          <w:szCs w:val="18"/>
        </w:rPr>
      </w:pPr>
    </w:p>
    <w:p w:rsidRPr="009624E3" w:rsidR="009624E3" w:rsidP="009624E3" w:rsidRDefault="009624E3" w14:paraId="5BBE7DCA" w14:textId="77777777">
      <w:pPr>
        <w:spacing w:after="0"/>
        <w:rPr>
          <w:rFonts w:eastAsia="Times New Roman"/>
        </w:rPr>
      </w:pPr>
      <w:r w:rsidRPr="009624E3">
        <w:rPr>
          <w:rFonts w:eastAsia="Times New Roman"/>
        </w:rPr>
        <w:t xml:space="preserve">Antoinetta Mosley is the Founder and CEO of I Follow the Leader LLC, a leadership consulting firm specializing in diversity, equity, and inclusion (DEI). I Follow the Leader was launched in 2016 to heighten awareness and readiness of DEI initiatives within companies. Antoinetta and her team partner with organizations to move them along the diversity continuum, improve their overall culture, and increase profitability, creativity, and innovation. </w:t>
      </w:r>
    </w:p>
    <w:p w:rsidRPr="009624E3" w:rsidR="009624E3" w:rsidP="009624E3" w:rsidRDefault="009624E3" w14:paraId="7E99AB89" w14:textId="77777777">
      <w:pPr>
        <w:spacing w:after="0"/>
        <w:rPr>
          <w:rFonts w:eastAsia="Times New Roman"/>
        </w:rPr>
      </w:pPr>
    </w:p>
    <w:p w:rsidR="009624E3" w:rsidP="009624E3" w:rsidRDefault="009624E3" w14:paraId="6856A8B1" w14:textId="77777777">
      <w:pPr>
        <w:spacing w:after="0"/>
        <w:rPr>
          <w:rFonts w:eastAsia="Times New Roman"/>
        </w:rPr>
      </w:pPr>
      <w:r w:rsidRPr="009624E3">
        <w:rPr>
          <w:rFonts w:eastAsia="Times New Roman"/>
        </w:rPr>
        <w:t xml:space="preserve">Antoinetta has worked with global Fortune 500 companies to support change management around DEI and belonging. Antoinetta is also a Certified Diversity Professional (CDP)® issued by The Institute for Diversity Certification (IDC)®, a subsidiary of the Society for Diversity and the leading professional association for diversity and inclusion. </w:t>
      </w:r>
    </w:p>
    <w:p w:rsidR="00F43112" w:rsidP="009624E3" w:rsidRDefault="00F43112" w14:paraId="16B9360A" w14:textId="77777777">
      <w:pPr>
        <w:spacing w:after="0"/>
        <w:rPr>
          <w:rFonts w:eastAsia="Times New Roman"/>
        </w:rPr>
      </w:pPr>
    </w:p>
    <w:p w:rsidRPr="009624E3" w:rsidR="00F43112" w:rsidP="009624E3" w:rsidRDefault="00F43112" w14:paraId="691210F9" w14:textId="08C1A5D2">
      <w:pPr>
        <w:spacing w:after="0"/>
        <w:rPr>
          <w:rFonts w:eastAsia="Times New Roman"/>
        </w:rPr>
      </w:pPr>
      <w:r w:rsidRPr="00F43112">
        <w:rPr>
          <w:rFonts w:eastAsia="Times New Roman"/>
        </w:rPr>
        <w:t>Antoinetta is based in Durham, North Carolina. She serves as the Vice President of Education for Durham Toastmasters. Antoinetta enjoys volunteering with local nonprofits and reading novels. Antoinetta has adored books since elementary school and is a published author of the children’s book Happy Birthday, Tulip and Violet.</w:t>
      </w:r>
    </w:p>
    <w:p w:rsidRPr="009624E3" w:rsidR="009624E3" w:rsidP="009624E3" w:rsidRDefault="009624E3" w14:paraId="05F40EEA" w14:textId="77777777">
      <w:pPr>
        <w:spacing w:after="0"/>
        <w:rPr>
          <w:rFonts w:eastAsia="Times New Roman"/>
        </w:rPr>
      </w:pPr>
    </w:p>
    <w:p w:rsidR="3D5AA7AC" w:rsidP="3D5AA7AC" w:rsidRDefault="3D5AA7AC" w14:paraId="4BB03D26" w14:textId="591B8AE8">
      <w:pPr>
        <w:spacing w:after="0"/>
        <w:rPr>
          <w:b w:val="1"/>
          <w:bCs w:val="1"/>
          <w:lang w:val="es-ES"/>
        </w:rPr>
      </w:pPr>
    </w:p>
    <w:p w:rsidRPr="00D05F42" w:rsidR="7DC10C84" w:rsidP="00E370C5" w:rsidRDefault="00D43B12" w14:paraId="20B798CA" w14:textId="21FED2E4">
      <w:pPr>
        <w:spacing w:after="0"/>
        <w:rPr>
          <w:b/>
          <w:bCs/>
          <w:lang w:val="es-ES"/>
        </w:rPr>
      </w:pPr>
      <w:r w:rsidRPr="00D05F42">
        <w:rPr>
          <w:b/>
          <w:bCs/>
          <w:lang w:val="es-ES"/>
        </w:rPr>
        <w:t>Jean Pudlo</w:t>
      </w:r>
    </w:p>
    <w:p w:rsidRPr="00D05F42" w:rsidR="00AD2B9E" w:rsidP="00E370C5" w:rsidRDefault="00D05F42" w14:paraId="0C58D05C" w14:textId="00EAD353">
      <w:pPr>
        <w:spacing w:after="0"/>
        <w:rPr>
          <w:i/>
          <w:iCs/>
          <w:sz w:val="18"/>
          <w:szCs w:val="18"/>
          <w:lang w:val="es-ES"/>
        </w:rPr>
      </w:pPr>
      <w:r w:rsidRPr="00D05F42">
        <w:rPr>
          <w:lang w:val="es-ES"/>
        </w:rPr>
        <w:t xml:space="preserve">JB Pudlo </w:t>
      </w:r>
      <w:proofErr w:type="spellStart"/>
      <w:r w:rsidRPr="00D05F42">
        <w:rPr>
          <w:lang w:val="es-ES"/>
        </w:rPr>
        <w:t>Con</w:t>
      </w:r>
      <w:r>
        <w:rPr>
          <w:lang w:val="es-ES"/>
        </w:rPr>
        <w:t>sulting</w:t>
      </w:r>
      <w:proofErr w:type="spellEnd"/>
    </w:p>
    <w:p w:rsidRPr="00D05F42" w:rsidR="00276A43" w:rsidP="00E370C5" w:rsidRDefault="00276A43" w14:paraId="0B05C205" w14:textId="77777777">
      <w:pPr>
        <w:spacing w:after="0"/>
        <w:rPr>
          <w:i/>
          <w:iCs/>
          <w:sz w:val="18"/>
          <w:szCs w:val="18"/>
          <w:lang w:val="es-ES"/>
        </w:rPr>
      </w:pPr>
    </w:p>
    <w:p w:rsidR="0097512E" w:rsidP="0097512E" w:rsidRDefault="0097512E" w14:paraId="13AF0F33" w14:textId="77777777">
      <w:pPr>
        <w:spacing w:after="0"/>
      </w:pPr>
      <w:r>
        <w:t>Since 2000, Jean Pudlo has provided organizational development and planning consulting and coaching to nonprofit organizations.  She provides organizational assessment and strategic planning support to start-up, growing and mature nonprofit organizations, as well as coaching to Executive Directors.</w:t>
      </w:r>
    </w:p>
    <w:p w:rsidR="0097512E" w:rsidP="0097512E" w:rsidRDefault="0097512E" w14:paraId="3163530D" w14:textId="77777777">
      <w:pPr>
        <w:spacing w:after="0"/>
      </w:pPr>
    </w:p>
    <w:p w:rsidR="7DC10C84" w:rsidP="0097512E" w:rsidRDefault="0097512E" w14:paraId="15E1D932" w14:textId="265BF789">
      <w:pPr>
        <w:spacing w:after="0"/>
      </w:pPr>
      <w:r>
        <w:t xml:space="preserve">Her experience includes founding Executive Director of Reading Connections, an adult literacy </w:t>
      </w:r>
      <w:proofErr w:type="gramStart"/>
      <w:r>
        <w:t>agency;</w:t>
      </w:r>
      <w:proofErr w:type="gramEnd"/>
      <w:r>
        <w:t xml:space="preserve"> serving as Interim Executive Director through a crisis and turnaround, and three other Interim Director roles.  She has experience in volunteer management, fundraising and program development.  Pudlo has served as a leader on boards of startup, growing and matured organizations. Her consulting guidance has helped dozens of nonprofit organizations build their capacity to better meet their constituents’ needs.</w:t>
      </w:r>
      <w:r w:rsidR="7DC10C84">
        <w:t xml:space="preserve"> </w:t>
      </w:r>
    </w:p>
    <w:p w:rsidR="005B0A6F" w:rsidP="00E370C5" w:rsidRDefault="005B0A6F" w14:paraId="448AE1CA" w14:textId="77777777">
      <w:pPr>
        <w:spacing w:after="0"/>
        <w:rPr>
          <w:b/>
          <w:bCs/>
        </w:rPr>
      </w:pPr>
    </w:p>
    <w:p w:rsidR="00602B76" w:rsidP="00E370C5" w:rsidRDefault="00602B76" w14:paraId="7801DD8D" w14:textId="77777777">
      <w:pPr>
        <w:spacing w:after="0"/>
        <w:rPr>
          <w:b/>
          <w:bCs/>
        </w:rPr>
      </w:pPr>
    </w:p>
    <w:p w:rsidR="006A7A5E" w:rsidP="00E370C5" w:rsidRDefault="006A7A5E" w14:paraId="0BFC6B34" w14:textId="77777777">
      <w:pPr>
        <w:spacing w:after="0"/>
        <w:rPr>
          <w:b/>
          <w:bCs/>
        </w:rPr>
      </w:pPr>
    </w:p>
    <w:p w:rsidR="00B83BFB" w:rsidP="00E370C5" w:rsidRDefault="00B83BFB" w14:paraId="7F17E89D" w14:textId="77777777">
      <w:pPr>
        <w:spacing w:after="0"/>
        <w:rPr>
          <w:b/>
          <w:bCs/>
        </w:rPr>
      </w:pPr>
    </w:p>
    <w:sectPr w:rsidR="00AD4E95" w:rsidSect="00E370C5">
      <w:footerReference w:type="default" r:id="rId23"/>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2F9F" w:rsidP="00E370C5" w:rsidRDefault="00592F9F" w14:paraId="68EA2560" w14:textId="77777777">
      <w:pPr>
        <w:spacing w:after="0" w:line="240" w:lineRule="auto"/>
      </w:pPr>
      <w:r>
        <w:separator/>
      </w:r>
    </w:p>
  </w:endnote>
  <w:endnote w:type="continuationSeparator" w:id="0">
    <w:p w:rsidR="00592F9F" w:rsidP="00E370C5" w:rsidRDefault="00592F9F" w14:paraId="5C139D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875668"/>
      <w:docPartObj>
        <w:docPartGallery w:val="Page Numbers (Bottom of Page)"/>
        <w:docPartUnique/>
      </w:docPartObj>
    </w:sdtPr>
    <w:sdtContent>
      <w:sdt>
        <w:sdtPr>
          <w:id w:val="-1769616900"/>
          <w:docPartObj>
            <w:docPartGallery w:val="Page Numbers (Top of Page)"/>
            <w:docPartUnique/>
          </w:docPartObj>
        </w:sdtPr>
        <w:sdtContent>
          <w:p w:rsidR="008B27B9" w:rsidRDefault="008B27B9" w14:paraId="7979BF80" w14:textId="77777777">
            <w:pPr>
              <w:pStyle w:val="Footer"/>
              <w:jc w:val="right"/>
            </w:pPr>
          </w:p>
          <w:p w:rsidR="008B27B9" w:rsidRDefault="008B27B9" w14:paraId="0F1C911C" w14:textId="736BCBF8">
            <w:pPr>
              <w:pStyle w:val="Footer"/>
              <w:jc w:val="right"/>
            </w:pPr>
            <w:r w:rsidRPr="008B27B9">
              <w:rPr>
                <w:sz w:val="18"/>
                <w:szCs w:val="18"/>
              </w:rPr>
              <w:t>Speaker Bios</w:t>
            </w:r>
            <w:r>
              <w:t xml:space="preserve"> </w:t>
            </w:r>
            <w:r w:rsidRPr="008B27B9">
              <w:rPr>
                <w:sz w:val="18"/>
                <w:szCs w:val="18"/>
              </w:rPr>
              <w:t xml:space="preserve">Page </w:t>
            </w:r>
            <w:r w:rsidRPr="008B27B9">
              <w:rPr>
                <w:b/>
                <w:bCs/>
                <w:sz w:val="18"/>
                <w:szCs w:val="18"/>
              </w:rPr>
              <w:fldChar w:fldCharType="begin"/>
            </w:r>
            <w:r w:rsidRPr="008B27B9">
              <w:rPr>
                <w:b/>
                <w:bCs/>
                <w:sz w:val="18"/>
                <w:szCs w:val="18"/>
              </w:rPr>
              <w:instrText xml:space="preserve"> PAGE </w:instrText>
            </w:r>
            <w:r w:rsidRPr="008B27B9">
              <w:rPr>
                <w:b/>
                <w:bCs/>
                <w:sz w:val="18"/>
                <w:szCs w:val="18"/>
              </w:rPr>
              <w:fldChar w:fldCharType="separate"/>
            </w:r>
            <w:r w:rsidRPr="008B27B9">
              <w:rPr>
                <w:b/>
                <w:bCs/>
                <w:noProof/>
                <w:sz w:val="18"/>
                <w:szCs w:val="18"/>
              </w:rPr>
              <w:t>2</w:t>
            </w:r>
            <w:r w:rsidRPr="008B27B9">
              <w:rPr>
                <w:b/>
                <w:bCs/>
                <w:sz w:val="18"/>
                <w:szCs w:val="18"/>
              </w:rPr>
              <w:fldChar w:fldCharType="end"/>
            </w:r>
            <w:r w:rsidRPr="008B27B9">
              <w:rPr>
                <w:sz w:val="18"/>
                <w:szCs w:val="18"/>
              </w:rPr>
              <w:t xml:space="preserve"> of </w:t>
            </w:r>
            <w:r w:rsidRPr="008B27B9">
              <w:rPr>
                <w:b/>
                <w:bCs/>
                <w:sz w:val="18"/>
                <w:szCs w:val="18"/>
              </w:rPr>
              <w:fldChar w:fldCharType="begin"/>
            </w:r>
            <w:r w:rsidRPr="008B27B9">
              <w:rPr>
                <w:b/>
                <w:bCs/>
                <w:sz w:val="18"/>
                <w:szCs w:val="18"/>
              </w:rPr>
              <w:instrText xml:space="preserve"> NUMPAGES  </w:instrText>
            </w:r>
            <w:r w:rsidRPr="008B27B9">
              <w:rPr>
                <w:b/>
                <w:bCs/>
                <w:sz w:val="18"/>
                <w:szCs w:val="18"/>
              </w:rPr>
              <w:fldChar w:fldCharType="separate"/>
            </w:r>
            <w:r w:rsidRPr="008B27B9">
              <w:rPr>
                <w:b/>
                <w:bCs/>
                <w:noProof/>
                <w:sz w:val="18"/>
                <w:szCs w:val="18"/>
              </w:rPr>
              <w:t>2</w:t>
            </w:r>
            <w:r w:rsidRPr="008B27B9">
              <w:rPr>
                <w:b/>
                <w:bCs/>
                <w:sz w:val="18"/>
                <w:szCs w:val="18"/>
              </w:rPr>
              <w:fldChar w:fldCharType="end"/>
            </w:r>
          </w:p>
        </w:sdtContent>
      </w:sdt>
    </w:sdtContent>
  </w:sdt>
  <w:p w:rsidR="00E370C5" w:rsidRDefault="00E370C5" w14:paraId="1C6835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2F9F" w:rsidP="00E370C5" w:rsidRDefault="00592F9F" w14:paraId="24FBD695" w14:textId="77777777">
      <w:pPr>
        <w:spacing w:after="0" w:line="240" w:lineRule="auto"/>
      </w:pPr>
      <w:r>
        <w:separator/>
      </w:r>
    </w:p>
  </w:footnote>
  <w:footnote w:type="continuationSeparator" w:id="0">
    <w:p w:rsidR="00592F9F" w:rsidP="00E370C5" w:rsidRDefault="00592F9F" w14:paraId="4AF3F93B"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xI2YSVTD51EeHB" int2:id="knZrK09Z">
      <int2:state int2:type="LegacyProofing"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ECDD6C"/>
    <w:rsid w:val="000022DE"/>
    <w:rsid w:val="00003D9C"/>
    <w:rsid w:val="00004901"/>
    <w:rsid w:val="000729E6"/>
    <w:rsid w:val="000B2007"/>
    <w:rsid w:val="000F7F0B"/>
    <w:rsid w:val="00100976"/>
    <w:rsid w:val="001249FE"/>
    <w:rsid w:val="001468C8"/>
    <w:rsid w:val="001611DC"/>
    <w:rsid w:val="001F3EBC"/>
    <w:rsid w:val="00276A43"/>
    <w:rsid w:val="002C6329"/>
    <w:rsid w:val="00311736"/>
    <w:rsid w:val="00330A5C"/>
    <w:rsid w:val="0036560F"/>
    <w:rsid w:val="00441F85"/>
    <w:rsid w:val="00483052"/>
    <w:rsid w:val="00491CCC"/>
    <w:rsid w:val="004F3BD2"/>
    <w:rsid w:val="00536AE6"/>
    <w:rsid w:val="00591C03"/>
    <w:rsid w:val="00592F9F"/>
    <w:rsid w:val="005B0A6F"/>
    <w:rsid w:val="005D463E"/>
    <w:rsid w:val="005E3697"/>
    <w:rsid w:val="00602B76"/>
    <w:rsid w:val="0060669E"/>
    <w:rsid w:val="00627CCC"/>
    <w:rsid w:val="0064216A"/>
    <w:rsid w:val="00656141"/>
    <w:rsid w:val="00691EF3"/>
    <w:rsid w:val="00695586"/>
    <w:rsid w:val="006A7A5E"/>
    <w:rsid w:val="00780EF8"/>
    <w:rsid w:val="00781357"/>
    <w:rsid w:val="007937A2"/>
    <w:rsid w:val="00794D18"/>
    <w:rsid w:val="007A52B5"/>
    <w:rsid w:val="007E731A"/>
    <w:rsid w:val="008068FC"/>
    <w:rsid w:val="008A08DC"/>
    <w:rsid w:val="008B27B9"/>
    <w:rsid w:val="008B5115"/>
    <w:rsid w:val="008D726B"/>
    <w:rsid w:val="008F0535"/>
    <w:rsid w:val="008F1606"/>
    <w:rsid w:val="008F366C"/>
    <w:rsid w:val="00902C8D"/>
    <w:rsid w:val="009624E3"/>
    <w:rsid w:val="0097512E"/>
    <w:rsid w:val="009812A9"/>
    <w:rsid w:val="00985030"/>
    <w:rsid w:val="009B1E65"/>
    <w:rsid w:val="009D779D"/>
    <w:rsid w:val="00A025EA"/>
    <w:rsid w:val="00AD2B9E"/>
    <w:rsid w:val="00AD4E95"/>
    <w:rsid w:val="00B02971"/>
    <w:rsid w:val="00B24078"/>
    <w:rsid w:val="00B575BA"/>
    <w:rsid w:val="00B67399"/>
    <w:rsid w:val="00B83BFB"/>
    <w:rsid w:val="00BC5FDE"/>
    <w:rsid w:val="00BD1B24"/>
    <w:rsid w:val="00BF19EA"/>
    <w:rsid w:val="00BF2770"/>
    <w:rsid w:val="00C1481F"/>
    <w:rsid w:val="00C2762D"/>
    <w:rsid w:val="00C35EAD"/>
    <w:rsid w:val="00C60CC9"/>
    <w:rsid w:val="00C623E1"/>
    <w:rsid w:val="00C7424B"/>
    <w:rsid w:val="00C939C3"/>
    <w:rsid w:val="00CB1871"/>
    <w:rsid w:val="00D05F42"/>
    <w:rsid w:val="00D145EA"/>
    <w:rsid w:val="00D237CC"/>
    <w:rsid w:val="00D43B12"/>
    <w:rsid w:val="00D547C1"/>
    <w:rsid w:val="00D935C2"/>
    <w:rsid w:val="00D97F32"/>
    <w:rsid w:val="00DD6DCA"/>
    <w:rsid w:val="00E16F43"/>
    <w:rsid w:val="00E370C5"/>
    <w:rsid w:val="00E47417"/>
    <w:rsid w:val="00E644D1"/>
    <w:rsid w:val="00EC2B63"/>
    <w:rsid w:val="00F2361F"/>
    <w:rsid w:val="00F413A8"/>
    <w:rsid w:val="00F43112"/>
    <w:rsid w:val="00F47344"/>
    <w:rsid w:val="00FB5E77"/>
    <w:rsid w:val="00FE43C7"/>
    <w:rsid w:val="06D15A96"/>
    <w:rsid w:val="0A0E5734"/>
    <w:rsid w:val="17937C33"/>
    <w:rsid w:val="19F47D8C"/>
    <w:rsid w:val="1ACB1CF5"/>
    <w:rsid w:val="2EF37C17"/>
    <w:rsid w:val="3AD65A52"/>
    <w:rsid w:val="3BDC543B"/>
    <w:rsid w:val="3CDD935F"/>
    <w:rsid w:val="3D5AA7AC"/>
    <w:rsid w:val="44C10497"/>
    <w:rsid w:val="4B26ED1E"/>
    <w:rsid w:val="4DECDD6C"/>
    <w:rsid w:val="4E5E8DE0"/>
    <w:rsid w:val="5230D1C4"/>
    <w:rsid w:val="59C05C4F"/>
    <w:rsid w:val="60D1206C"/>
    <w:rsid w:val="6D0CF838"/>
    <w:rsid w:val="718A96EA"/>
    <w:rsid w:val="7DC1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DD6C"/>
  <w15:chartTrackingRefBased/>
  <w15:docId w15:val="{758180D8-6AFB-448D-8B9B-AAF9148CA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49FE"/>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80EF8"/>
    <w:rPr>
      <w:color w:val="0000FF"/>
      <w:u w:val="single"/>
    </w:rPr>
  </w:style>
  <w:style w:type="character" w:styleId="UnresolvedMention">
    <w:name w:val="Unresolved Mention"/>
    <w:basedOn w:val="DefaultParagraphFont"/>
    <w:uiPriority w:val="99"/>
    <w:semiHidden/>
    <w:unhideWhenUsed/>
    <w:rsid w:val="00780EF8"/>
    <w:rPr>
      <w:color w:val="605E5C"/>
      <w:shd w:val="clear" w:color="auto" w:fill="E1DFDD"/>
    </w:rPr>
  </w:style>
  <w:style w:type="character" w:styleId="FollowedHyperlink">
    <w:name w:val="FollowedHyperlink"/>
    <w:basedOn w:val="DefaultParagraphFont"/>
    <w:uiPriority w:val="99"/>
    <w:semiHidden/>
    <w:unhideWhenUsed/>
    <w:rsid w:val="00591C03"/>
    <w:rPr>
      <w:color w:val="954F72" w:themeColor="followedHyperlink"/>
      <w:u w:val="single"/>
    </w:rPr>
  </w:style>
  <w:style w:type="paragraph" w:styleId="Header">
    <w:name w:val="header"/>
    <w:basedOn w:val="Normal"/>
    <w:link w:val="HeaderChar"/>
    <w:uiPriority w:val="99"/>
    <w:unhideWhenUsed/>
    <w:rsid w:val="00E370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70C5"/>
  </w:style>
  <w:style w:type="paragraph" w:styleId="Footer">
    <w:name w:val="footer"/>
    <w:basedOn w:val="Normal"/>
    <w:link w:val="FooterChar"/>
    <w:uiPriority w:val="99"/>
    <w:unhideWhenUsed/>
    <w:rsid w:val="00E370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E37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7915">
      <w:bodyDiv w:val="1"/>
      <w:marLeft w:val="0"/>
      <w:marRight w:val="0"/>
      <w:marTop w:val="0"/>
      <w:marBottom w:val="0"/>
      <w:divBdr>
        <w:top w:val="none" w:sz="0" w:space="0" w:color="auto"/>
        <w:left w:val="none" w:sz="0" w:space="0" w:color="auto"/>
        <w:bottom w:val="none" w:sz="0" w:space="0" w:color="auto"/>
        <w:right w:val="none" w:sz="0" w:space="0" w:color="auto"/>
      </w:divBdr>
    </w:div>
    <w:div w:id="477381338">
      <w:bodyDiv w:val="1"/>
      <w:marLeft w:val="0"/>
      <w:marRight w:val="0"/>
      <w:marTop w:val="0"/>
      <w:marBottom w:val="0"/>
      <w:divBdr>
        <w:top w:val="none" w:sz="0" w:space="0" w:color="auto"/>
        <w:left w:val="none" w:sz="0" w:space="0" w:color="auto"/>
        <w:bottom w:val="none" w:sz="0" w:space="0" w:color="auto"/>
        <w:right w:val="none" w:sz="0" w:space="0" w:color="auto"/>
      </w:divBdr>
    </w:div>
    <w:div w:id="486019990">
      <w:bodyDiv w:val="1"/>
      <w:marLeft w:val="0"/>
      <w:marRight w:val="0"/>
      <w:marTop w:val="0"/>
      <w:marBottom w:val="0"/>
      <w:divBdr>
        <w:top w:val="none" w:sz="0" w:space="0" w:color="auto"/>
        <w:left w:val="none" w:sz="0" w:space="0" w:color="auto"/>
        <w:bottom w:val="none" w:sz="0" w:space="0" w:color="auto"/>
        <w:right w:val="none" w:sz="0" w:space="0" w:color="auto"/>
      </w:divBdr>
    </w:div>
    <w:div w:id="1379743746">
      <w:bodyDiv w:val="1"/>
      <w:marLeft w:val="0"/>
      <w:marRight w:val="0"/>
      <w:marTop w:val="0"/>
      <w:marBottom w:val="0"/>
      <w:divBdr>
        <w:top w:val="none" w:sz="0" w:space="0" w:color="auto"/>
        <w:left w:val="none" w:sz="0" w:space="0" w:color="auto"/>
        <w:bottom w:val="none" w:sz="0" w:space="0" w:color="auto"/>
        <w:right w:val="none" w:sz="0" w:space="0" w:color="auto"/>
      </w:divBdr>
    </w:div>
    <w:div w:id="1389570065">
      <w:bodyDiv w:val="1"/>
      <w:marLeft w:val="0"/>
      <w:marRight w:val="0"/>
      <w:marTop w:val="0"/>
      <w:marBottom w:val="0"/>
      <w:divBdr>
        <w:top w:val="none" w:sz="0" w:space="0" w:color="auto"/>
        <w:left w:val="none" w:sz="0" w:space="0" w:color="auto"/>
        <w:bottom w:val="none" w:sz="0" w:space="0" w:color="auto"/>
        <w:right w:val="none" w:sz="0" w:space="0" w:color="auto"/>
      </w:divBdr>
    </w:div>
    <w:div w:id="1598757037">
      <w:bodyDiv w:val="1"/>
      <w:marLeft w:val="0"/>
      <w:marRight w:val="0"/>
      <w:marTop w:val="0"/>
      <w:marBottom w:val="0"/>
      <w:divBdr>
        <w:top w:val="none" w:sz="0" w:space="0" w:color="auto"/>
        <w:left w:val="none" w:sz="0" w:space="0" w:color="auto"/>
        <w:bottom w:val="none" w:sz="0" w:space="0" w:color="auto"/>
        <w:right w:val="none" w:sz="0" w:space="0" w:color="auto"/>
      </w:divBdr>
    </w:div>
    <w:div w:id="194537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instagram.com/ifollowtheleader/" TargetMode="Externa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www.ifollowtheleader.com"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twitter.com/beasley_bryan" TargetMode="External"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footer" Target="footer1.xml" Id="rId23" /><Relationship Type="http://schemas.openxmlformats.org/officeDocument/2006/relationships/hyperlink" Target="linkedin.com/in/bryan-beasley" TargetMode="External" Id="rId10" /><Relationship Type="http://schemas.openxmlformats.org/officeDocument/2006/relationships/styles" Target="styles.xml" Id="rId4" /><Relationship Type="http://schemas.openxmlformats.org/officeDocument/2006/relationships/hyperlink" Target="https://www.usta.com/en/home/stay-current/southern/francie-barragan.html" TargetMode="External" Id="rId9" /><Relationship Type="http://schemas.openxmlformats.org/officeDocument/2006/relationships/hyperlink" Target="https://www.facebook.com/ifollowtheleader" TargetMode="External" Id="rId14" /><Relationship Type="http://schemas.openxmlformats.org/officeDocument/2006/relationships/glossaryDocument" Target="glossary/document.xml" Id="R4ec0ac1faa9e46e0" /><Relationship Type="http://schemas.microsoft.com/office/2020/10/relationships/intelligence" Target="intelligence2.xml" Id="Rec33b782152b4ff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bc96727-45b6-4277-85fd-203e3126506f}"/>
      </w:docPartPr>
      <w:docPartBody>
        <w:p w14:paraId="00C1A32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b4e3f9-2516-4435-b87c-a0ae38638ead">
      <Terms xmlns="http://schemas.microsoft.com/office/infopath/2007/PartnerControls"/>
    </lcf76f155ced4ddcb4097134ff3c332f>
    <TaxCatchAll xmlns="7324db0e-b0ab-4b96-ab49-0c3abc4f71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91E9A8DD05E645BFA24104C298C8C1" ma:contentTypeVersion="15" ma:contentTypeDescription="Create a new document." ma:contentTypeScope="" ma:versionID="919d67d65ebfad83528413495ec3c4d9">
  <xsd:schema xmlns:xsd="http://www.w3.org/2001/XMLSchema" xmlns:xs="http://www.w3.org/2001/XMLSchema" xmlns:p="http://schemas.microsoft.com/office/2006/metadata/properties" xmlns:ns2="3fb4e3f9-2516-4435-b87c-a0ae38638ead" xmlns:ns3="7324db0e-b0ab-4b96-ab49-0c3abc4f71fa" targetNamespace="http://schemas.microsoft.com/office/2006/metadata/properties" ma:root="true" ma:fieldsID="4f62cd60f2574f8e9233243b3ed2a280" ns2:_="" ns3:_="">
    <xsd:import namespace="3fb4e3f9-2516-4435-b87c-a0ae38638ead"/>
    <xsd:import namespace="7324db0e-b0ab-4b96-ab49-0c3abc4f71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e3f9-2516-4435-b87c-a0ae38638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eb63c9-3461-47a9-a5a9-f7c4063a7d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24db0e-b0ab-4b96-ab49-0c3abc4f71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db9d5-12fe-43ec-8345-d7c828e06754}" ma:internalName="TaxCatchAll" ma:showField="CatchAllData" ma:web="7324db0e-b0ab-4b96-ab49-0c3abc4f71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734B0-053C-404E-B418-495FDED100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C8FC09-10D6-4657-9710-1D0CF4D4974A}">
  <ds:schemaRefs>
    <ds:schemaRef ds:uri="http://schemas.microsoft.com/sharepoint/v3/contenttype/forms"/>
  </ds:schemaRefs>
</ds:datastoreItem>
</file>

<file path=customXml/itemProps3.xml><?xml version="1.0" encoding="utf-8"?>
<ds:datastoreItem xmlns:ds="http://schemas.openxmlformats.org/officeDocument/2006/customXml" ds:itemID="{BB0536CD-D5A8-4580-9A3B-79DE5E683A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Bryce</dc:creator>
  <keywords/>
  <dc:description/>
  <lastModifiedBy>Chris Bryce</lastModifiedBy>
  <revision>31</revision>
  <lastPrinted>2021-09-29T18:31:00.0000000Z</lastPrinted>
  <dcterms:created xsi:type="dcterms:W3CDTF">2021-09-28T20:41:00.0000000Z</dcterms:created>
  <dcterms:modified xsi:type="dcterms:W3CDTF">2022-09-27T19:17:23.4093278Z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0x0101003591E9A8DD05E645BFA24104C298C8C1</vt:lpwstr>
  </property>
  <property fmtid="{D5CDD505-2E9C-101B-9397-08002B2CF9AE}" pid="3" name="MediaServiceImageTags">
    <vt:lpwstr/>
  </property>
</Properties>
</file>